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jc w:val="center"/>
        <w:rPr>
          <w:rStyle w:val="Aucun"/>
          <w:rFonts w:ascii="Tahoma" w:cs="Tahoma" w:hAnsi="Tahoma" w:eastAsia="Tahoma"/>
          <w:sz w:val="30"/>
          <w:szCs w:val="30"/>
        </w:rPr>
      </w:pPr>
      <w:r>
        <w:rPr>
          <w:rStyle w:val="Aucun"/>
          <w:rFonts w:ascii="Tahoma" w:hAnsi="Tahoma"/>
          <w:sz w:val="30"/>
          <w:szCs w:val="30"/>
          <w:rtl w:val="0"/>
          <w:lang w:val="it-IT"/>
        </w:rPr>
        <w:t>Proc</w:t>
      </w:r>
      <w:r>
        <w:rPr>
          <w:rStyle w:val="Aucun"/>
          <w:rFonts w:ascii="Tahoma" w:hAnsi="Tahoma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ahoma" w:hAnsi="Tahoma"/>
          <w:sz w:val="30"/>
          <w:szCs w:val="30"/>
          <w:rtl w:val="0"/>
          <w:lang w:val="nl-NL"/>
        </w:rPr>
        <w:t>s-verbal de l</w:t>
      </w:r>
      <w:r>
        <w:rPr>
          <w:rStyle w:val="Aucun"/>
          <w:rFonts w:ascii="Tahoma" w:hAnsi="Tahoma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ahoma" w:hAnsi="Tahoma"/>
          <w:sz w:val="30"/>
          <w:szCs w:val="30"/>
          <w:rtl w:val="0"/>
          <w:lang w:val="fr-FR"/>
        </w:rPr>
        <w:t>assembl</w:t>
      </w:r>
      <w:r>
        <w:rPr>
          <w:rStyle w:val="Aucun"/>
          <w:rFonts w:ascii="Tahoma" w:hAnsi="Tahoma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ahoma" w:hAnsi="Tahoma"/>
          <w:sz w:val="30"/>
          <w:szCs w:val="30"/>
          <w:rtl w:val="0"/>
        </w:rPr>
        <w:t>e g</w:t>
      </w:r>
      <w:r>
        <w:rPr>
          <w:rStyle w:val="Aucun"/>
          <w:rFonts w:ascii="Tahoma" w:hAnsi="Tahoma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ahoma" w:hAnsi="Tahoma"/>
          <w:sz w:val="30"/>
          <w:szCs w:val="30"/>
          <w:rtl w:val="0"/>
        </w:rPr>
        <w:t>n</w:t>
      </w:r>
      <w:r>
        <w:rPr>
          <w:rStyle w:val="Aucun"/>
          <w:rFonts w:ascii="Tahoma" w:hAnsi="Tahoma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ahoma" w:hAnsi="Tahoma"/>
          <w:sz w:val="30"/>
          <w:szCs w:val="30"/>
          <w:rtl w:val="0"/>
          <w:lang w:val="fr-FR"/>
        </w:rPr>
        <w:t>rale extraordinaire du (date)</w:t>
      </w:r>
    </w:p>
    <w:p>
      <w:pPr>
        <w:pStyle w:val="Corps"/>
      </w:pPr>
    </w:p>
    <w:p>
      <w:pPr>
        <w:pStyle w:val="Corps"/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L'an ...., le .....,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..... heures, les associ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de la soci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"........", soci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à </w:t>
      </w:r>
      <w:r>
        <w:rPr>
          <w:rFonts w:ascii="Arial" w:hAnsi="Arial"/>
          <w:rtl w:val="0"/>
          <w:lang w:val="fr-FR"/>
        </w:rPr>
        <w:t>responsabilit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limit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e, au capital de "........." euros, dont le si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ge est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".......", immatricul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au registre du commerce et des soci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sous le num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ro ......., se sont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unis audit si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ge sur la convocation qui leur a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adress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individuellement par lettre recommand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avec accus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ception le ......, conform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l'article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>..... des statuts.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M. (nom du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rant),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side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 en sa qualit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rant.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constate que sont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sents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- M...., 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 de ..... parts, n</w:t>
      </w:r>
      <w:r>
        <w:rPr>
          <w:rStyle w:val="Aucun"/>
          <w:rFonts w:ascii="Arial" w:hAnsi="Arial" w:hint="default"/>
          <w:rtl w:val="0"/>
          <w:lang w:val="fr-FR"/>
        </w:rPr>
        <w:t xml:space="preserve">° </w:t>
      </w:r>
      <w:r>
        <w:rPr>
          <w:rFonts w:ascii="Arial" w:hAnsi="Arial"/>
          <w:rtl w:val="0"/>
        </w:rPr>
        <w:t xml:space="preserve">..... </w:t>
      </w:r>
      <w:r>
        <w:rPr>
          <w:rStyle w:val="Aucun"/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</w:rPr>
        <w:t>...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- M...., 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 de ..... parts, n</w:t>
      </w:r>
      <w:r>
        <w:rPr>
          <w:rStyle w:val="Aucun"/>
          <w:rFonts w:ascii="Arial" w:hAnsi="Arial" w:hint="default"/>
          <w:rtl w:val="0"/>
          <w:lang w:val="fr-FR"/>
        </w:rPr>
        <w:t xml:space="preserve">° </w:t>
      </w:r>
      <w:r>
        <w:rPr>
          <w:rFonts w:ascii="Arial" w:hAnsi="Arial"/>
          <w:rtl w:val="0"/>
        </w:rPr>
        <w:t xml:space="preserve">..... </w:t>
      </w:r>
      <w:r>
        <w:rPr>
          <w:rStyle w:val="Aucun"/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</w:rPr>
        <w:t>...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que sont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guli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rement repr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sent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chacun en vertu d'un pouvoir sp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cial :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- M...., 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 de ..... parts, n</w:t>
      </w:r>
      <w:r>
        <w:rPr>
          <w:rStyle w:val="Aucun"/>
          <w:rFonts w:ascii="Arial" w:hAnsi="Arial" w:hint="default"/>
          <w:rtl w:val="0"/>
          <w:lang w:val="fr-FR"/>
        </w:rPr>
        <w:t xml:space="preserve">° </w:t>
      </w:r>
      <w:r>
        <w:rPr>
          <w:rFonts w:ascii="Arial" w:hAnsi="Arial"/>
          <w:rtl w:val="0"/>
        </w:rPr>
        <w:t xml:space="preserve">..... </w:t>
      </w:r>
      <w:r>
        <w:rPr>
          <w:rStyle w:val="Aucun"/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</w:rPr>
        <w:t>...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- M...., 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 de ..... parts, n</w:t>
      </w:r>
      <w:r>
        <w:rPr>
          <w:rStyle w:val="Aucun"/>
          <w:rFonts w:ascii="Arial" w:hAnsi="Arial" w:hint="default"/>
          <w:rtl w:val="0"/>
          <w:lang w:val="fr-FR"/>
        </w:rPr>
        <w:t xml:space="preserve">° </w:t>
      </w:r>
      <w:r>
        <w:rPr>
          <w:rFonts w:ascii="Arial" w:hAnsi="Arial"/>
          <w:rtl w:val="0"/>
        </w:rPr>
        <w:t xml:space="preserve">..... </w:t>
      </w:r>
      <w:r>
        <w:rPr>
          <w:rStyle w:val="Aucun"/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</w:rPr>
        <w:t xml:space="preserve">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</w:rPr>
        <w:t>...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Soit un total de parts repr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sent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 : ....... parts, sur un total de parts composant le capital social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gal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(nombre) parts sociales.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Le quorum exig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les statuts pour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rer sur transformation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à </w:t>
      </w:r>
      <w:r>
        <w:rPr>
          <w:rFonts w:ascii="Arial" w:hAnsi="Arial"/>
          <w:rtl w:val="0"/>
          <w:lang w:val="fr-FR"/>
        </w:rPr>
        <w:t>responsabilit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limit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(nom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) en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tant atteint,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peut valablement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rer et, en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quence, est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clar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guli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rement constitu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Ajouter le cas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ch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ant</w:t>
      </w:r>
      <w:r>
        <w:rPr>
          <w:rStyle w:val="Aucun"/>
          <w:rFonts w:ascii="Arial" w:hAnsi="Arial" w:hint="default"/>
          <w:i w:val="1"/>
          <w:iCs w:val="1"/>
          <w:rtl w:val="0"/>
        </w:rPr>
        <w:t> </w:t>
      </w:r>
      <w:r>
        <w:rPr>
          <w:rStyle w:val="Aucun"/>
          <w:rFonts w:ascii="Arial" w:hAnsi="Arial"/>
          <w:i w:val="1"/>
          <w:iCs w:val="1"/>
          <w:rtl w:val="0"/>
        </w:rPr>
        <w:t>:</w:t>
      </w:r>
      <w:r>
        <w:rPr>
          <w:rFonts w:ascii="Arial" w:hAnsi="Arial"/>
          <w:rtl w:val="0"/>
          <w:lang w:val="fr-FR"/>
        </w:rPr>
        <w:t xml:space="preserve"> M. (nom du commissaire aux comptes titulaire), commissaire aux comptes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guli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rement convoqu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, assiste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union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rappelle que les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sont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unis dans l'objectif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rer sur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ordre du jour suivant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Premi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solution : approbation du rapport du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transformation ;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Deuxi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transformation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en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</w:t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Troisi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adoption des statuts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sous sa nouvelle forme ;</w:t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Quatri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signation du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;</w:t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Cinqui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nomination des commissaires aux comptes ;</w:t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Sixi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modalit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approbation des comptes de la SARL ;</w:t>
      </w:r>
    </w:p>
    <w:p>
      <w:pPr>
        <w:pStyle w:val="List Paragraph"/>
        <w:numPr>
          <w:ilvl w:val="0"/>
          <w:numId w:val="2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Septi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: pouvoirs en vue des formalit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;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pose devant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et met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disposition de ses membres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une copie de la lettre de convocation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avec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accus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 avec demande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avis de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ception ;</w:t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une copie de la lettre de convocation du commissaire aux comptes ;</w:t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le rapport de la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rance ;</w:t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 xml:space="preserve">le rapport du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la transformation portant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fois sur la valeur des biens composant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actif social et les avantages particuliers ;</w:t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le rapport du commissaire aux comptes sur la situation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;</w:t>
      </w:r>
    </w:p>
    <w:p>
      <w:pPr>
        <w:pStyle w:val="List Paragraph"/>
        <w:numPr>
          <w:ilvl w:val="0"/>
          <w:numId w:val="4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le projet de statuts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cise que tous les documents prescrits, qu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il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num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re, ont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adress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aux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 et tenus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leur disposition au si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ge social dans les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lais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gaux.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Il indique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galement que le rapport du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la transformation 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tenu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disposition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et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pos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au greffe du tribunal de commerce de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(ville du tribunal de commerce)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s, sur sa demande, lui donnent acte de ses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clarations et reconnaissent la validit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it-IT"/>
        </w:rPr>
        <w:t>de la convocation.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Lecture est donn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ensuite du rapport de la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rance ainsi que du rapport du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transformation.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Enfin, il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clare la discussion ouverte.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Plus personne ne demandant la parole, 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met aux voix les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solutions suivantes figurant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ordre du jour.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</w:rPr>
        <w:t>Premi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re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solution : 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Approbation de l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valuation des biens composant l</w:t>
      </w:r>
      <w:r>
        <w:rPr>
          <w:rStyle w:val="Aucun"/>
          <w:rFonts w:ascii="Arial" w:hAnsi="Arial" w:hint="default"/>
          <w:b w:val="1"/>
          <w:bCs w:val="1"/>
          <w:rtl w:val="0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actif social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s, 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s avoir pris connaissance du rapport de 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(nom du commissaire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la transformation)</w:t>
      </w:r>
      <w:r>
        <w:rPr>
          <w:rFonts w:ascii="Arial" w:hAnsi="Arial"/>
          <w:rtl w:val="0"/>
          <w:lang w:val="fr-FR"/>
        </w:rPr>
        <w:t xml:space="preserve">,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transformation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sign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cision unanime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s, relatif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valuation des biens composant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actif social, les avantages particuliers consentis au profit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pt-PT"/>
        </w:rPr>
        <w:t>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ou de tiers et la situation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, approuve express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ment ce rapport et cette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valuation et constate qu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aucun avantage particulier n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 xml:space="preserve">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consenti au profit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pt-PT"/>
        </w:rPr>
        <w:t>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ou de tiers.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Deuxi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solution : Transformation en soci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</w:rPr>
        <w:t>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par actions simplifi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</w:rPr>
        <w:t>e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s, 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avoir entendu la lecture du rapport sur la situation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vu par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article L. 223-43 du Code de commerce,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tabli par M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. (nom du commissaire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la transformation)</w:t>
      </w:r>
      <w:r>
        <w:rPr>
          <w:rFonts w:ascii="Arial" w:hAnsi="Arial"/>
          <w:rtl w:val="0"/>
          <w:lang w:val="fr-FR"/>
        </w:rPr>
        <w:t xml:space="preserve">, commissaire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transformation, constatant que toutes les conditions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gales requises se trouvent remplies,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cide en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 de transformer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de la soci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)</w:t>
      </w:r>
      <w:r>
        <w:rPr>
          <w:rFonts w:ascii="Arial" w:hAnsi="Arial"/>
          <w:rtl w:val="0"/>
          <w:lang w:val="fr-FR"/>
        </w:rPr>
        <w:t xml:space="preserve"> en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compter de ce jour.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transformation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guli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rement effectu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n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entra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nera pas la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ation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une personne morale nouvelle.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Troisi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solution : Adoption des nouveaux statuts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En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 du vote de la deuxi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</w:rPr>
        <w:t>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solution relative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transformation en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e,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rale extraordinaire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adopte article par article, puis dans son ensemble, le texte des statuts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sous sa nouvelle forme dont un exemplaire est annex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aux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sentes.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pt-PT"/>
        </w:rPr>
        <w:t>Quatri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solution : Nomination du Pr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</w:rPr>
        <w:t>sident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cide de nommer 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sident de la soci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)</w:t>
      </w:r>
      <w:r>
        <w:rPr>
          <w:rFonts w:ascii="Arial" w:hAnsi="Arial"/>
          <w:rtl w:val="0"/>
          <w:lang w:val="fr-FR"/>
        </w:rPr>
        <w:t xml:space="preserve"> en qualit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de-DE"/>
        </w:rPr>
        <w:t>de premier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pour une dur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ind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termin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sident)</w:t>
      </w:r>
      <w:r>
        <w:rPr>
          <w:rFonts w:ascii="Arial" w:hAnsi="Arial"/>
          <w:rtl w:val="0"/>
        </w:rPr>
        <w:t xml:space="preserve">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clare accepter les fonctions de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sident.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it-IT"/>
        </w:rPr>
        <w:t>Cinqui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solution : Nomination des commissaires aux comptes 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accepte que M. 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nom du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sident de la soci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), soit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 lors du vote de la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sente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solution.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m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me 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nomme :</w:t>
      </w:r>
    </w:p>
    <w:p>
      <w:pPr>
        <w:pStyle w:val="List Paragraph"/>
        <w:numPr>
          <w:ilvl w:val="0"/>
          <w:numId w:val="6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>M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. (nom du commissaire aux comptes titulaire)</w:t>
      </w:r>
      <w:r>
        <w:rPr>
          <w:rFonts w:ascii="Arial" w:hAnsi="Arial"/>
          <w:rtl w:val="0"/>
          <w:lang w:val="fr-FR"/>
        </w:rPr>
        <w:t xml:space="preserve">, demeurant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(ville du commissaire aux compte titulaire)</w:t>
      </w:r>
      <w:r>
        <w:rPr>
          <w:rFonts w:ascii="Arial" w:hAnsi="Arial"/>
          <w:rtl w:val="0"/>
          <w:lang w:val="fr-FR"/>
        </w:rPr>
        <w:t>, en qualit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commissaire aux comptes titulaire pour les six premiers exercices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sous sa forme 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;</w:t>
      </w:r>
    </w:p>
    <w:p>
      <w:pPr>
        <w:pStyle w:val="List Paragraph"/>
        <w:numPr>
          <w:ilvl w:val="0"/>
          <w:numId w:val="6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 xml:space="preserve">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commissaire aux comptes titulaire)</w:t>
      </w:r>
      <w:r>
        <w:rPr>
          <w:rFonts w:ascii="Arial" w:hAnsi="Arial"/>
          <w:rtl w:val="0"/>
          <w:lang w:val="fr-FR"/>
        </w:rPr>
        <w:t xml:space="preserve"> a fait savoir par un courrier en date du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(date),</w:t>
      </w:r>
      <w:r>
        <w:rPr>
          <w:rFonts w:ascii="Arial" w:hAnsi="Arial"/>
          <w:rtl w:val="0"/>
          <w:lang w:val="fr-FR"/>
        </w:rPr>
        <w:t xml:space="preserve"> ci-apr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annex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,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 acceptait les fonctions de commissaire aux comptes titulaire ;</w:t>
      </w:r>
    </w:p>
    <w:p>
      <w:pPr>
        <w:pStyle w:val="List Paragraph"/>
        <w:numPr>
          <w:ilvl w:val="0"/>
          <w:numId w:val="6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 xml:space="preserve">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commissaire aux comptes suppl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ant)</w:t>
      </w:r>
      <w:r>
        <w:rPr>
          <w:rFonts w:ascii="Arial" w:hAnsi="Arial"/>
          <w:rtl w:val="0"/>
          <w:lang w:val="fr-FR"/>
        </w:rPr>
        <w:t xml:space="preserve">, demeurant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(ville du commissaire aux comptes suppl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ant)</w:t>
      </w:r>
      <w:r>
        <w:rPr>
          <w:rFonts w:ascii="Arial" w:hAnsi="Arial"/>
          <w:rtl w:val="0"/>
          <w:lang w:val="fr-FR"/>
        </w:rPr>
        <w:t>, en qualit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commissaire aux comptes suppl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ant pour la dur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du mandat du commissaire aux comptes titulaire ;</w:t>
      </w:r>
    </w:p>
    <w:p>
      <w:pPr>
        <w:pStyle w:val="List Paragraph"/>
        <w:numPr>
          <w:ilvl w:val="0"/>
          <w:numId w:val="6"/>
        </w:numPr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rtl w:val="0"/>
          <w:lang w:val="fr-FR"/>
        </w:rPr>
        <w:t xml:space="preserve">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commissaire aux comptes suppl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ant)</w:t>
      </w:r>
      <w:r>
        <w:rPr>
          <w:rFonts w:ascii="Arial" w:hAnsi="Arial"/>
          <w:rtl w:val="0"/>
          <w:lang w:val="fr-FR"/>
        </w:rPr>
        <w:t>, sur interrogation du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e,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clare accepter les fonctions qui lui sont confi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Chacun des commissaires aux comptes nomm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a par ailleurs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clar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satisfaire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toutes les conditions requises par la loi et les 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glements pour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exercice desdites fonctions.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en-US"/>
        </w:rPr>
        <w:t>Sixi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solution : Modalit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 d</w:t>
      </w:r>
      <w:r>
        <w:rPr>
          <w:rStyle w:val="Aucun"/>
          <w:rFonts w:ascii="Arial" w:hAnsi="Arial" w:hint="default"/>
          <w:b w:val="1"/>
          <w:bCs w:val="1"/>
          <w:rtl w:val="0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approbation des comptes de la SARL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cident que la dur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exercice social en cours, n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a pas </w:t>
      </w:r>
      <w:r>
        <w:rPr>
          <w:rFonts w:ascii="Arial" w:hAnsi="Arial" w:hint="default"/>
          <w:rtl w:val="0"/>
          <w:lang w:val="fr-FR"/>
        </w:rPr>
        <w:t>à ê</w:t>
      </w:r>
      <w:r>
        <w:rPr>
          <w:rFonts w:ascii="Arial" w:hAnsi="Arial"/>
          <w:rtl w:val="0"/>
          <w:lang w:val="it-IT"/>
        </w:rPr>
        <w:t>tre modifi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du fait de la transformation en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Les comptes de cet exercice seront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tablis,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sent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s, contr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conform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ment aux modalit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vues par les nouveaux statuts et les dispositions du Code de commerce relatives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rant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sous sa forme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responsabilit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limit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 xml:space="preserve">sentera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rale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qui statuera sur ses comptes, un rapport rendant compte de sa gestion lors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ex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cution de son mandat pendant la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riode comprise entre le premier jour dudit exercice et celui de la transformation.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 rapport sera soumis au droit de communication des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conform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ment aux nouveaux statuts et aux dispositions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gales et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glementaires.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rale qui sera appel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statuer sur les comptes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exercice en cours sera convoqu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et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rera conform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ment aux dispositions de la loi relative aux SARL et aux 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gles fix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par les nouveaux statuts.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assembl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devra statuer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galement sur le quitus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accorder au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rant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sous sa forme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responsabilit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limit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sultat dudit exercice sera affect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da-DK"/>
        </w:rPr>
        <w:t>et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parti suivant les dispositions des statuts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sous sa forme 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Les fonctions de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rance, assum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 par M.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du g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rant)</w:t>
      </w:r>
      <w:r>
        <w:rPr>
          <w:rFonts w:ascii="Arial" w:hAnsi="Arial"/>
          <w:rtl w:val="0"/>
          <w:lang w:val="fr-FR"/>
        </w:rPr>
        <w:t xml:space="preserve">, prennent fin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compter de ce jour sous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serve des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cisions prises ci-dessus relatives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son rapport de gestion.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Cette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solution est adopt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unanimit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en-US"/>
        </w:rPr>
        <w:t>Septi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</w:rPr>
        <w:t>me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solution : Pouvoirs pour les formalit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</w:rPr>
        <w:t>s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Tous pouvoirs sont donn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M</w:t>
      </w:r>
      <w:r>
        <w:rPr>
          <w:rStyle w:val="Aucun"/>
          <w:rFonts w:ascii="Arial" w:hAnsi="Arial"/>
          <w:i w:val="1"/>
          <w:iCs w:val="1"/>
          <w:rtl w:val="0"/>
        </w:rPr>
        <w:t>. (nom et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</w:rPr>
        <w:t>nom)</w:t>
      </w:r>
      <w:r>
        <w:rPr>
          <w:rFonts w:ascii="Arial" w:hAnsi="Arial"/>
          <w:rtl w:val="0"/>
          <w:lang w:val="fr-FR"/>
        </w:rPr>
        <w:t>, afin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accomplir toutes formalit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t, de publicit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autres qui sont 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cessaires.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ordre du jour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tant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puis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personne ne demandant plus la parole, la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ance est lev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De tout ce que dessus, il 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n-US"/>
        </w:rPr>
        <w:t>dress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 proc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s-verbal, qui 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n-US"/>
        </w:rPr>
        <w:t>sign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du bureau ainsi que par tous les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sents, 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lecture.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Fait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(ville du document)</w:t>
      </w:r>
      <w:r>
        <w:rPr>
          <w:rFonts w:ascii="Arial" w:hAnsi="Arial"/>
          <w:rtl w:val="0"/>
          <w:lang w:val="fr-FR"/>
        </w:rPr>
        <w:t xml:space="preserve">, le </w:t>
      </w:r>
      <w:r>
        <w:rPr>
          <w:rStyle w:val="Aucun"/>
          <w:rFonts w:ascii="Arial" w:hAnsi="Arial"/>
          <w:i w:val="1"/>
          <w:iCs w:val="1"/>
          <w:rtl w:val="0"/>
        </w:rPr>
        <w:t>(date)</w:t>
      </w:r>
      <w:r>
        <w:rPr>
          <w:rFonts w:ascii="Arial" w:hAnsi="Arial"/>
          <w:rtl w:val="0"/>
        </w:rPr>
        <w:t>.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sident,</w:t>
      </w:r>
    </w:p>
    <w:p>
      <w:pPr>
        <w:pStyle w:val="Corps"/>
        <w:spacing w:line="288" w:lineRule="auto"/>
        <w:rPr>
          <w:rFonts w:ascii="Arial" w:cs="Arial" w:hAnsi="Arial" w:eastAsia="Arial"/>
        </w:rPr>
      </w:pPr>
    </w:p>
    <w:p>
      <w:pPr>
        <w:pStyle w:val="Corps"/>
        <w:spacing w:line="288" w:lineRule="auto"/>
      </w:pPr>
      <w:r>
        <w:rPr>
          <w:rFonts w:ascii="Arial" w:hAnsi="Arial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3 importé"/>
  </w:abstractNum>
  <w:abstractNum w:abstractNumId="3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4 importé"/>
  </w:abstractNum>
  <w:abstractNum w:abstractNumId="5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240" w:after="6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  <w:style w:type="numbering" w:styleId="Style 3 importé">
    <w:name w:val="Style 3 importé"/>
    <w:pPr>
      <w:numPr>
        <w:numId w:val="3"/>
      </w:numPr>
    </w:pPr>
  </w:style>
  <w:style w:type="numbering" w:styleId="Style 4 importé">
    <w:name w:val="Style 4 importé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